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9571B" w14:textId="77777777" w:rsidR="0010448B" w:rsidRPr="00214DCF" w:rsidRDefault="0010448B" w:rsidP="0010448B">
      <w:pPr>
        <w:suppressAutoHyphens w:val="0"/>
        <w:spacing w:after="0" w:line="240" w:lineRule="auto"/>
        <w:ind w:left="567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ЗАТВЕРДЖЕНО</w:t>
      </w:r>
    </w:p>
    <w:p w14:paraId="2ECF6719" w14:textId="77777777" w:rsidR="0010448B" w:rsidRPr="00214DCF" w:rsidRDefault="0010448B" w:rsidP="0010448B">
      <w:pPr>
        <w:suppressAutoHyphens w:val="0"/>
        <w:spacing w:after="0" w:line="240" w:lineRule="auto"/>
        <w:ind w:left="567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рішенням виконавчого комітету</w:t>
      </w:r>
      <w:r w:rsidRPr="00214DCF">
        <w:rPr>
          <w:rFonts w:ascii="Times New Roman" w:eastAsia="Calibri" w:hAnsi="Times New Roman" w:cs="Times New Roman"/>
          <w:sz w:val="24"/>
          <w:szCs w:val="24"/>
          <w:lang w:eastAsia="en-US"/>
        </w:rPr>
        <w:t xml:space="preserve"> Хорольської міської ради</w:t>
      </w:r>
    </w:p>
    <w:p w14:paraId="65B2FE13" w14:textId="77777777" w:rsidR="0010448B" w:rsidRPr="00214DCF" w:rsidRDefault="0010448B" w:rsidP="0010448B">
      <w:pPr>
        <w:suppressAutoHyphens w:val="0"/>
        <w:spacing w:after="0" w:line="240" w:lineRule="auto"/>
        <w:ind w:left="5670"/>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en-US"/>
        </w:rPr>
        <w:t>від</w:t>
      </w:r>
      <w:r w:rsidRPr="0010448B">
        <w:rPr>
          <w:rFonts w:ascii="Times New Roman" w:eastAsia="Calibri" w:hAnsi="Times New Roman" w:cs="Times New Roman"/>
          <w:sz w:val="24"/>
          <w:szCs w:val="24"/>
          <w:lang w:val="ru-RU" w:eastAsia="en-US"/>
        </w:rPr>
        <w:t xml:space="preserve"> </w:t>
      </w:r>
      <w:r>
        <w:rPr>
          <w:rFonts w:ascii="Times New Roman" w:eastAsia="Calibri" w:hAnsi="Times New Roman" w:cs="Times New Roman"/>
          <w:sz w:val="24"/>
          <w:szCs w:val="24"/>
          <w:lang w:eastAsia="en-US"/>
        </w:rPr>
        <w:t>16.06.2026 №</w:t>
      </w:r>
    </w:p>
    <w:p w14:paraId="1ECA107F" w14:textId="77777777" w:rsidR="0010448B" w:rsidRDefault="0010448B" w:rsidP="0010448B">
      <w:pPr>
        <w:spacing w:after="0" w:line="240" w:lineRule="auto"/>
        <w:ind w:left="3540" w:firstLine="708"/>
        <w:jc w:val="right"/>
        <w:rPr>
          <w:rFonts w:ascii="Times New Roman" w:eastAsia="Times New Roman" w:hAnsi="Times New Roman" w:cs="Times New Roman"/>
          <w:b/>
          <w:smallCaps/>
          <w:noProof/>
          <w:color w:val="000000"/>
          <w:sz w:val="28"/>
          <w:szCs w:val="20"/>
          <w:lang w:eastAsia="ru-RU"/>
        </w:rPr>
      </w:pPr>
    </w:p>
    <w:p w14:paraId="48E799B3" w14:textId="77777777" w:rsidR="0010448B" w:rsidRPr="00214DCF" w:rsidRDefault="0010448B" w:rsidP="0010448B">
      <w:pPr>
        <w:tabs>
          <w:tab w:val="left" w:pos="4875"/>
        </w:tabs>
        <w:spacing w:after="0" w:line="240" w:lineRule="auto"/>
        <w:ind w:left="3540" w:firstLine="708"/>
        <w:rPr>
          <w:rFonts w:ascii="Times New Roman" w:eastAsia="Times New Roman" w:hAnsi="Times New Roman" w:cs="Times New Roman"/>
          <w:b/>
          <w:smallCaps/>
          <w:noProof/>
          <w:color w:val="000000"/>
          <w:sz w:val="28"/>
          <w:szCs w:val="20"/>
          <w:lang w:eastAsia="ru-RU"/>
        </w:rPr>
      </w:pPr>
      <w:r>
        <w:rPr>
          <w:rFonts w:ascii="Times New Roman" w:eastAsia="Times New Roman" w:hAnsi="Times New Roman" w:cs="Times New Roman"/>
          <w:b/>
          <w:smallCaps/>
          <w:noProof/>
          <w:color w:val="000000"/>
          <w:sz w:val="28"/>
          <w:szCs w:val="20"/>
          <w:lang w:eastAsia="ru-RU"/>
        </w:rPr>
        <w:tab/>
      </w:r>
    </w:p>
    <w:p w14:paraId="78003F64" w14:textId="77777777" w:rsidR="0010448B" w:rsidRDefault="0010448B" w:rsidP="0010448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ПОДАННЯ</w:t>
      </w:r>
    </w:p>
    <w:p w14:paraId="3C8CD797" w14:textId="77777777" w:rsidR="0010448B" w:rsidRDefault="0010448B" w:rsidP="0010448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призначення опікунів </w:t>
      </w:r>
    </w:p>
    <w:p w14:paraId="023783DE" w14:textId="77777777" w:rsidR="0010448B" w:rsidRDefault="0010448B" w:rsidP="0010448B">
      <w:pPr>
        <w:spacing w:after="0" w:line="240" w:lineRule="auto"/>
        <w:jc w:val="center"/>
        <w:rPr>
          <w:rFonts w:ascii="Times New Roman" w:eastAsia="Times New Roman" w:hAnsi="Times New Roman" w:cs="Times New Roman"/>
          <w:color w:val="000000"/>
          <w:sz w:val="28"/>
          <w:szCs w:val="28"/>
        </w:rPr>
      </w:pPr>
    </w:p>
    <w:p w14:paraId="26CA7E1E" w14:textId="2927F8AA" w:rsidR="0010448B" w:rsidRDefault="0010448B"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виконання ухвали Хорольського районного суду Полтавської області по справі №548/2848/25 від 13.05.2026 року</w:t>
      </w:r>
      <w:r w:rsidR="0073181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про надання органом опіки та піклування подання на призначення </w:t>
      </w:r>
      <w:proofErr w:type="spellStart"/>
      <w:r>
        <w:rPr>
          <w:rFonts w:ascii="Times New Roman" w:eastAsia="Times New Roman" w:hAnsi="Times New Roman" w:cs="Times New Roman"/>
          <w:color w:val="000000"/>
          <w:sz w:val="28"/>
          <w:szCs w:val="28"/>
        </w:rPr>
        <w:t>Желтухіна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Вячеслава</w:t>
      </w:r>
      <w:proofErr w:type="spellEnd"/>
      <w:r>
        <w:rPr>
          <w:rFonts w:ascii="Times New Roman" w:eastAsia="Times New Roman" w:hAnsi="Times New Roman" w:cs="Times New Roman"/>
          <w:color w:val="000000"/>
          <w:sz w:val="28"/>
          <w:szCs w:val="28"/>
        </w:rPr>
        <w:t xml:space="preserve"> Андрійовича опікуном над Лютою Валентиною Іванівною</w:t>
      </w:r>
      <w:r w:rsidR="00544C03">
        <w:rPr>
          <w:rFonts w:ascii="Times New Roman" w:eastAsia="Times New Roman" w:hAnsi="Times New Roman" w:cs="Times New Roman"/>
          <w:color w:val="000000"/>
          <w:sz w:val="28"/>
          <w:szCs w:val="28"/>
        </w:rPr>
        <w:t>,</w:t>
      </w:r>
      <w:r w:rsidR="0073181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відповідно до вимог статті 60 Цивільного кодексу України, статті 300  </w:t>
      </w:r>
      <w:r w:rsidRPr="00303D0F">
        <w:rPr>
          <w:rFonts w:ascii="Times New Roman" w:eastAsia="Times New Roman" w:hAnsi="Times New Roman" w:cs="Times New Roman"/>
          <w:color w:val="000000"/>
          <w:sz w:val="28"/>
          <w:szCs w:val="28"/>
        </w:rPr>
        <w:t>Цив</w:t>
      </w:r>
      <w:r>
        <w:rPr>
          <w:rFonts w:ascii="Times New Roman" w:eastAsia="Times New Roman" w:hAnsi="Times New Roman" w:cs="Times New Roman"/>
          <w:color w:val="000000"/>
          <w:sz w:val="28"/>
          <w:szCs w:val="28"/>
        </w:rPr>
        <w:t>ільного процесуального кодексу України</w:t>
      </w:r>
      <w:r w:rsidRPr="00303D0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опікунська рада виконавчого комітету Хорольської міської ради Лубенського району Полтавської області на засіданні ___ червня 2026 року (протокол №___) розглянула дане питання.</w:t>
      </w:r>
    </w:p>
    <w:p w14:paraId="41550DA8" w14:textId="65D22BB6" w:rsidR="0010448B" w:rsidRPr="00C445DA"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Було встановлено, </w:t>
      </w:r>
      <w:r w:rsidR="00731819">
        <w:rPr>
          <w:rFonts w:ascii="Times New Roman" w:eastAsia="Times New Roman" w:hAnsi="Times New Roman" w:cs="Times New Roman"/>
          <w:color w:val="000000"/>
          <w:sz w:val="28"/>
          <w:szCs w:val="28"/>
        </w:rPr>
        <w:t xml:space="preserve">що </w:t>
      </w:r>
      <w:r w:rsidRPr="00C445DA">
        <w:rPr>
          <w:rFonts w:ascii="Times New Roman" w:eastAsia="Times New Roman" w:hAnsi="Times New Roman" w:cs="Times New Roman"/>
          <w:color w:val="000000"/>
          <w:sz w:val="28"/>
          <w:szCs w:val="28"/>
        </w:rPr>
        <w:t xml:space="preserve">Люта В. І. </w:t>
      </w:r>
      <w:r w:rsidR="00544C03">
        <w:rPr>
          <w:rFonts w:ascii="Times New Roman" w:eastAsia="Times New Roman" w:hAnsi="Times New Roman" w:cs="Times New Roman"/>
          <w:color w:val="000000"/>
          <w:sz w:val="28"/>
          <w:szCs w:val="28"/>
        </w:rPr>
        <w:t>є</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особ</w:t>
      </w:r>
      <w:r>
        <w:rPr>
          <w:rFonts w:ascii="Times New Roman" w:eastAsia="Times New Roman" w:hAnsi="Times New Roman" w:cs="Times New Roman"/>
          <w:color w:val="000000"/>
          <w:sz w:val="28"/>
          <w:szCs w:val="28"/>
        </w:rPr>
        <w:t>ою</w:t>
      </w:r>
      <w:r w:rsidRPr="00C445DA">
        <w:rPr>
          <w:rFonts w:ascii="Times New Roman" w:eastAsia="Times New Roman" w:hAnsi="Times New Roman" w:cs="Times New Roman"/>
          <w:color w:val="000000"/>
          <w:sz w:val="28"/>
          <w:szCs w:val="28"/>
        </w:rPr>
        <w:t xml:space="preserve"> з інвалідністю 2 групи загального захворювання</w:t>
      </w:r>
      <w:r w:rsidR="00544C03">
        <w:rPr>
          <w:rFonts w:ascii="Times New Roman" w:eastAsia="Times New Roman" w:hAnsi="Times New Roman" w:cs="Times New Roman"/>
          <w:color w:val="000000"/>
          <w:sz w:val="28"/>
          <w:szCs w:val="28"/>
        </w:rPr>
        <w:t xml:space="preserve"> (</w:t>
      </w:r>
      <w:proofErr w:type="spellStart"/>
      <w:r w:rsidRPr="00C445DA">
        <w:rPr>
          <w:rFonts w:ascii="Times New Roman" w:eastAsia="Times New Roman" w:hAnsi="Times New Roman" w:cs="Times New Roman"/>
          <w:color w:val="000000"/>
          <w:sz w:val="28"/>
          <w:szCs w:val="28"/>
        </w:rPr>
        <w:t>безтерміново</w:t>
      </w:r>
      <w:proofErr w:type="spellEnd"/>
      <w:r w:rsidR="00544C03">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 xml:space="preserve">. За результатами судово – психіатричної експертизи Люта Валентина Іванівна виявляє ознаки хронічного стійкого психічного розладу у вигляді судинної деменції, не здатна усвідомлювати значення своїх дій та керувати ними (висновок експерта №176 від 01.04.2026).  </w:t>
      </w:r>
    </w:p>
    <w:p w14:paraId="76F9BED1" w14:textId="336D81FB" w:rsidR="0010448B" w:rsidRDefault="0010448B" w:rsidP="0010448B">
      <w:pPr>
        <w:tabs>
          <w:tab w:val="left" w:pos="6521"/>
          <w:tab w:val="left" w:pos="6663"/>
          <w:tab w:val="left" w:pos="6946"/>
          <w:tab w:val="left" w:pos="7088"/>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Згідно </w:t>
      </w:r>
      <w:r w:rsidR="00544C03">
        <w:rPr>
          <w:rFonts w:ascii="Times New Roman" w:eastAsia="Times New Roman" w:hAnsi="Times New Roman" w:cs="Times New Roman"/>
          <w:color w:val="000000"/>
          <w:sz w:val="28"/>
          <w:szCs w:val="28"/>
        </w:rPr>
        <w:t>з частиною четвертою</w:t>
      </w:r>
      <w:r>
        <w:rPr>
          <w:rFonts w:ascii="Times New Roman" w:eastAsia="Times New Roman" w:hAnsi="Times New Roman" w:cs="Times New Roman"/>
          <w:color w:val="000000"/>
          <w:sz w:val="28"/>
          <w:szCs w:val="28"/>
        </w:rPr>
        <w:t xml:space="preserve"> статті 63 Цивільного кодексу України, </w:t>
      </w:r>
      <w:r w:rsidRPr="009F79E3">
        <w:rPr>
          <w:rFonts w:ascii="Times New Roman" w:hAnsi="Times New Roman" w:cs="Times New Roman"/>
          <w:sz w:val="28"/>
          <w:szCs w:val="28"/>
        </w:rPr>
        <w:t>опікун або піклувальник призначаються переважно з осіб, які перебувають у сімейних, родинних відносинах з підопічним, з урахуванням особистих стосунків між ними, можливості особи виконувати обов'язки опікуна чи піклувальника.</w:t>
      </w:r>
    </w:p>
    <w:p w14:paraId="661A617E" w14:textId="4AE3D12A" w:rsidR="0010448B" w:rsidRPr="002B539D"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C445DA">
        <w:rPr>
          <w:rFonts w:ascii="Times New Roman" w:eastAsia="Times New Roman" w:hAnsi="Times New Roman" w:cs="Times New Roman"/>
          <w:color w:val="000000"/>
          <w:sz w:val="28"/>
          <w:szCs w:val="28"/>
        </w:rPr>
        <w:t>Чоловік Лютий Володимир Іванович помер 23.09.2018 року</w:t>
      </w:r>
      <w:r>
        <w:rPr>
          <w:rFonts w:ascii="Times New Roman" w:eastAsia="Times New Roman" w:hAnsi="Times New Roman" w:cs="Times New Roman"/>
          <w:color w:val="000000"/>
          <w:sz w:val="28"/>
          <w:szCs w:val="28"/>
        </w:rPr>
        <w:t>.</w:t>
      </w:r>
      <w:r w:rsidRPr="00B6128E">
        <w:rPr>
          <w:rFonts w:ascii="Times New Roman" w:eastAsia="Times New Roman" w:hAnsi="Times New Roman" w:cs="Times New Roman"/>
          <w:color w:val="000000"/>
          <w:sz w:val="28"/>
          <w:szCs w:val="28"/>
        </w:rPr>
        <w:t xml:space="preserve"> </w:t>
      </w:r>
      <w:r w:rsidR="00544C03" w:rsidRPr="00544C03">
        <w:rPr>
          <w:rFonts w:ascii="Times New Roman" w:hAnsi="Times New Roman" w:cs="Times New Roman"/>
          <w:sz w:val="28"/>
          <w:szCs w:val="28"/>
        </w:rPr>
        <w:t>З матеріалів справи та пояснень заявника встановлено</w:t>
      </w:r>
      <w:r w:rsidR="00544C03">
        <w:rPr>
          <w:rFonts w:ascii="Times New Roman" w:hAnsi="Times New Roman" w:cs="Times New Roman"/>
          <w:sz w:val="28"/>
          <w:szCs w:val="28"/>
        </w:rPr>
        <w:t xml:space="preserve">, що </w:t>
      </w:r>
      <w:r w:rsidRPr="001B4A53">
        <w:rPr>
          <w:rFonts w:ascii="Times New Roman" w:hAnsi="Times New Roman" w:cs="Times New Roman"/>
          <w:sz w:val="28"/>
          <w:szCs w:val="28"/>
        </w:rPr>
        <w:t xml:space="preserve">донька </w:t>
      </w:r>
      <w:r w:rsidR="00544C03">
        <w:rPr>
          <w:rFonts w:ascii="Times New Roman" w:hAnsi="Times New Roman" w:cs="Times New Roman"/>
          <w:sz w:val="28"/>
          <w:szCs w:val="28"/>
        </w:rPr>
        <w:t xml:space="preserve">Лютої В. І. </w:t>
      </w:r>
      <w:r w:rsidRPr="001B4A53">
        <w:rPr>
          <w:rFonts w:ascii="Times New Roman" w:hAnsi="Times New Roman" w:cs="Times New Roman"/>
          <w:sz w:val="28"/>
          <w:szCs w:val="28"/>
        </w:rPr>
        <w:t xml:space="preserve">— </w:t>
      </w:r>
      <w:proofErr w:type="spellStart"/>
      <w:r w:rsidRPr="001B4A53">
        <w:rPr>
          <w:rFonts w:ascii="Times New Roman" w:hAnsi="Times New Roman" w:cs="Times New Roman"/>
          <w:sz w:val="28"/>
          <w:szCs w:val="28"/>
        </w:rPr>
        <w:t>Желтухіна</w:t>
      </w:r>
      <w:proofErr w:type="spellEnd"/>
      <w:r w:rsidRPr="001B4A53">
        <w:rPr>
          <w:rFonts w:ascii="Times New Roman" w:hAnsi="Times New Roman" w:cs="Times New Roman"/>
          <w:sz w:val="28"/>
          <w:szCs w:val="28"/>
        </w:rPr>
        <w:t xml:space="preserve"> (Люта) Тетяна Володимирівна фактично перебуває за межами України (на території </w:t>
      </w:r>
      <w:r>
        <w:rPr>
          <w:rFonts w:ascii="Times New Roman" w:hAnsi="Times New Roman" w:cs="Times New Roman"/>
          <w:sz w:val="28"/>
          <w:szCs w:val="28"/>
        </w:rPr>
        <w:t>Російської Федерації</w:t>
      </w:r>
      <w:r w:rsidRPr="001B4A53">
        <w:rPr>
          <w:rFonts w:ascii="Times New Roman" w:hAnsi="Times New Roman" w:cs="Times New Roman"/>
          <w:sz w:val="28"/>
          <w:szCs w:val="28"/>
        </w:rPr>
        <w:t xml:space="preserve">), що за даними обстеження унеможливлює здійснення нею догляду. Згідно з наданими поясненнями, інші родичі у </w:t>
      </w:r>
      <w:r w:rsidR="00544C03">
        <w:rPr>
          <w:rFonts w:ascii="Times New Roman" w:hAnsi="Times New Roman" w:cs="Times New Roman"/>
          <w:sz w:val="28"/>
          <w:szCs w:val="28"/>
        </w:rPr>
        <w:t xml:space="preserve">                       </w:t>
      </w:r>
      <w:r w:rsidRPr="001B4A53">
        <w:rPr>
          <w:rFonts w:ascii="Times New Roman" w:hAnsi="Times New Roman" w:cs="Times New Roman"/>
          <w:sz w:val="28"/>
          <w:szCs w:val="28"/>
        </w:rPr>
        <w:t>Лютої В. І. відсутн</w:t>
      </w:r>
      <w:r w:rsidR="00544C03">
        <w:rPr>
          <w:rFonts w:ascii="Times New Roman" w:hAnsi="Times New Roman" w:cs="Times New Roman"/>
          <w:sz w:val="28"/>
          <w:szCs w:val="28"/>
        </w:rPr>
        <w:t>і</w:t>
      </w:r>
      <w:r w:rsidR="00B84AF2">
        <w:rPr>
          <w:rFonts w:ascii="Times New Roman" w:hAnsi="Times New Roman" w:cs="Times New Roman"/>
          <w:sz w:val="28"/>
          <w:szCs w:val="28"/>
        </w:rPr>
        <w:t xml:space="preserve">, а її онук </w:t>
      </w:r>
      <w:proofErr w:type="spellStart"/>
      <w:r w:rsidR="00B84AF2">
        <w:rPr>
          <w:rFonts w:ascii="Times New Roman" w:hAnsi="Times New Roman" w:cs="Times New Roman"/>
          <w:sz w:val="28"/>
          <w:szCs w:val="28"/>
        </w:rPr>
        <w:t>Желтухін</w:t>
      </w:r>
      <w:proofErr w:type="spellEnd"/>
      <w:r w:rsidR="00B84AF2">
        <w:rPr>
          <w:rFonts w:ascii="Times New Roman" w:hAnsi="Times New Roman" w:cs="Times New Roman"/>
          <w:sz w:val="28"/>
          <w:szCs w:val="28"/>
        </w:rPr>
        <w:t xml:space="preserve"> </w:t>
      </w:r>
      <w:proofErr w:type="spellStart"/>
      <w:r w:rsidR="00B84AF2">
        <w:rPr>
          <w:rFonts w:ascii="Times New Roman" w:hAnsi="Times New Roman" w:cs="Times New Roman"/>
          <w:sz w:val="28"/>
          <w:szCs w:val="28"/>
        </w:rPr>
        <w:t>Вячеслав</w:t>
      </w:r>
      <w:proofErr w:type="spellEnd"/>
      <w:r w:rsidR="00B84AF2">
        <w:rPr>
          <w:rFonts w:ascii="Times New Roman" w:hAnsi="Times New Roman" w:cs="Times New Roman"/>
          <w:sz w:val="28"/>
          <w:szCs w:val="28"/>
        </w:rPr>
        <w:t xml:space="preserve"> Андрійович</w:t>
      </w:r>
      <w:r w:rsidR="00731819">
        <w:rPr>
          <w:rFonts w:ascii="Times New Roman" w:hAnsi="Times New Roman" w:cs="Times New Roman"/>
          <w:sz w:val="28"/>
          <w:szCs w:val="28"/>
        </w:rPr>
        <w:t xml:space="preserve"> </w:t>
      </w:r>
      <w:r w:rsidR="00B84AF2">
        <w:rPr>
          <w:rFonts w:ascii="Times New Roman" w:hAnsi="Times New Roman" w:cs="Times New Roman"/>
          <w:sz w:val="28"/>
          <w:szCs w:val="28"/>
        </w:rPr>
        <w:t xml:space="preserve">(син доньки </w:t>
      </w:r>
      <w:proofErr w:type="spellStart"/>
      <w:r w:rsidR="00B84AF2">
        <w:rPr>
          <w:rFonts w:ascii="Times New Roman" w:hAnsi="Times New Roman" w:cs="Times New Roman"/>
          <w:sz w:val="28"/>
          <w:szCs w:val="28"/>
        </w:rPr>
        <w:t>Желтухіної</w:t>
      </w:r>
      <w:proofErr w:type="spellEnd"/>
      <w:r w:rsidR="00B84AF2">
        <w:rPr>
          <w:rFonts w:ascii="Times New Roman" w:hAnsi="Times New Roman" w:cs="Times New Roman"/>
          <w:sz w:val="28"/>
          <w:szCs w:val="28"/>
        </w:rPr>
        <w:t xml:space="preserve"> Т. В.) є єдиною особою, яка фактично надає їй допомогу та піклується про неї.</w:t>
      </w:r>
    </w:p>
    <w:p w14:paraId="1D1B0B7F" w14:textId="38B457F7" w:rsidR="0010448B"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sidRPr="00C445DA">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lang w:val="ru-RU"/>
        </w:rPr>
        <w:t xml:space="preserve">Кандидатом в </w:t>
      </w:r>
      <w:proofErr w:type="spellStart"/>
      <w:r w:rsidRPr="00C445DA">
        <w:rPr>
          <w:rFonts w:ascii="Times New Roman" w:eastAsia="Times New Roman" w:hAnsi="Times New Roman" w:cs="Times New Roman"/>
          <w:color w:val="000000"/>
          <w:sz w:val="28"/>
          <w:szCs w:val="28"/>
          <w:lang w:val="ru-RU"/>
        </w:rPr>
        <w:t>опікуни</w:t>
      </w:r>
      <w:proofErr w:type="spellEnd"/>
      <w:r w:rsidRPr="00C445DA">
        <w:rPr>
          <w:rFonts w:ascii="Times New Roman" w:eastAsia="Times New Roman" w:hAnsi="Times New Roman" w:cs="Times New Roman"/>
          <w:color w:val="000000"/>
          <w:sz w:val="28"/>
          <w:szCs w:val="28"/>
          <w:lang w:val="ru-RU"/>
        </w:rPr>
        <w:t xml:space="preserve"> є </w:t>
      </w:r>
      <w:proofErr w:type="spellStart"/>
      <w:r w:rsidRPr="00C445DA">
        <w:rPr>
          <w:rFonts w:ascii="Times New Roman" w:eastAsia="Times New Roman" w:hAnsi="Times New Roman" w:cs="Times New Roman"/>
          <w:color w:val="000000"/>
          <w:sz w:val="28"/>
          <w:szCs w:val="28"/>
          <w:lang w:val="ru-RU"/>
        </w:rPr>
        <w:t>онук</w:t>
      </w:r>
      <w:proofErr w:type="spellEnd"/>
      <w:r w:rsidRPr="00C445DA">
        <w:rPr>
          <w:rFonts w:ascii="Times New Roman" w:eastAsia="Times New Roman" w:hAnsi="Times New Roman" w:cs="Times New Roman"/>
          <w:color w:val="000000"/>
          <w:sz w:val="28"/>
          <w:szCs w:val="28"/>
          <w:lang w:val="ru-RU"/>
        </w:rPr>
        <w:t xml:space="preserve"> </w:t>
      </w:r>
      <w:proofErr w:type="spellStart"/>
      <w:r w:rsidRPr="00C445DA">
        <w:rPr>
          <w:rFonts w:ascii="Times New Roman" w:eastAsia="Times New Roman" w:hAnsi="Times New Roman" w:cs="Times New Roman"/>
          <w:color w:val="000000"/>
          <w:sz w:val="28"/>
          <w:szCs w:val="28"/>
          <w:lang w:val="ru-RU"/>
        </w:rPr>
        <w:t>Желтухін</w:t>
      </w:r>
      <w:proofErr w:type="spellEnd"/>
      <w:r w:rsidRPr="00C445DA">
        <w:rPr>
          <w:rFonts w:ascii="Times New Roman" w:eastAsia="Times New Roman" w:hAnsi="Times New Roman" w:cs="Times New Roman"/>
          <w:color w:val="000000"/>
          <w:sz w:val="28"/>
          <w:szCs w:val="28"/>
          <w:lang w:val="ru-RU"/>
        </w:rPr>
        <w:t xml:space="preserve"> Вячеслав </w:t>
      </w:r>
      <w:proofErr w:type="spellStart"/>
      <w:proofErr w:type="gramStart"/>
      <w:r w:rsidRPr="00C445DA">
        <w:rPr>
          <w:rFonts w:ascii="Times New Roman" w:eastAsia="Times New Roman" w:hAnsi="Times New Roman" w:cs="Times New Roman"/>
          <w:color w:val="000000"/>
          <w:sz w:val="28"/>
          <w:szCs w:val="28"/>
          <w:lang w:val="ru-RU"/>
        </w:rPr>
        <w:t>Андрійович</w:t>
      </w:r>
      <w:proofErr w:type="spellEnd"/>
      <w:r w:rsidRPr="00C445DA">
        <w:rPr>
          <w:rFonts w:ascii="Times New Roman" w:eastAsia="Times New Roman" w:hAnsi="Times New Roman" w:cs="Times New Roman"/>
          <w:color w:val="000000"/>
          <w:sz w:val="28"/>
          <w:szCs w:val="28"/>
          <w:lang w:val="ru-RU"/>
        </w:rPr>
        <w:t>,</w:t>
      </w:r>
      <w:r w:rsidRPr="00C445D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 xml:space="preserve">01.08.1995 року народження, зареєстрований за </w:t>
      </w:r>
      <w:proofErr w:type="spellStart"/>
      <w:r w:rsidRPr="00C445DA">
        <w:rPr>
          <w:rFonts w:ascii="Times New Roman" w:eastAsia="Times New Roman" w:hAnsi="Times New Roman" w:cs="Times New Roman"/>
          <w:color w:val="000000"/>
          <w:sz w:val="28"/>
          <w:szCs w:val="28"/>
        </w:rPr>
        <w:t>адресою</w:t>
      </w:r>
      <w:proofErr w:type="spellEnd"/>
      <w:r w:rsidRPr="00C445DA">
        <w:rPr>
          <w:rFonts w:ascii="Times New Roman" w:eastAsia="Times New Roman" w:hAnsi="Times New Roman" w:cs="Times New Roman"/>
          <w:color w:val="000000"/>
          <w:sz w:val="28"/>
          <w:szCs w:val="28"/>
        </w:rPr>
        <w:t xml:space="preserve">: вул. Вороніна, буд. 9, </w:t>
      </w:r>
      <w:proofErr w:type="spellStart"/>
      <w:r w:rsidRPr="00C445DA">
        <w:rPr>
          <w:rFonts w:ascii="Times New Roman" w:eastAsia="Times New Roman" w:hAnsi="Times New Roman" w:cs="Times New Roman"/>
          <w:color w:val="000000"/>
          <w:sz w:val="28"/>
          <w:szCs w:val="28"/>
        </w:rPr>
        <w:t>кв</w:t>
      </w:r>
      <w:proofErr w:type="spellEnd"/>
      <w:r w:rsidRPr="00C445DA">
        <w:rPr>
          <w:rFonts w:ascii="Times New Roman" w:eastAsia="Times New Roman" w:hAnsi="Times New Roman" w:cs="Times New Roman"/>
          <w:color w:val="000000"/>
          <w:sz w:val="28"/>
          <w:szCs w:val="28"/>
        </w:rPr>
        <w:t>. 153,</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 xml:space="preserve">м. Запоріжжя, який проходить військову службу </w:t>
      </w:r>
      <w:r w:rsidR="00B84AF2">
        <w:rPr>
          <w:rFonts w:ascii="Times New Roman" w:eastAsia="Times New Roman" w:hAnsi="Times New Roman" w:cs="Times New Roman"/>
          <w:color w:val="000000"/>
          <w:sz w:val="28"/>
          <w:szCs w:val="28"/>
        </w:rPr>
        <w:t>за</w:t>
      </w:r>
      <w:r w:rsidRPr="00C445DA">
        <w:rPr>
          <w:rFonts w:ascii="Times New Roman" w:eastAsia="Times New Roman" w:hAnsi="Times New Roman" w:cs="Times New Roman"/>
          <w:color w:val="000000"/>
          <w:sz w:val="28"/>
          <w:szCs w:val="28"/>
        </w:rPr>
        <w:t xml:space="preserve"> мобілізаці</w:t>
      </w:r>
      <w:r w:rsidR="00B84AF2">
        <w:rPr>
          <w:rFonts w:ascii="Times New Roman" w:eastAsia="Times New Roman" w:hAnsi="Times New Roman" w:cs="Times New Roman"/>
          <w:color w:val="000000"/>
          <w:sz w:val="28"/>
          <w:szCs w:val="28"/>
        </w:rPr>
        <w:t>єю</w:t>
      </w:r>
      <w:r w:rsidRPr="00C445DA">
        <w:rPr>
          <w:rFonts w:ascii="Times New Roman" w:eastAsia="Times New Roman" w:hAnsi="Times New Roman" w:cs="Times New Roman"/>
          <w:color w:val="000000"/>
          <w:sz w:val="28"/>
          <w:szCs w:val="28"/>
        </w:rPr>
        <w:t xml:space="preserve"> на посаді курсанта навчального взводу навчальної роти у військовій частині А3838 </w:t>
      </w:r>
      <w:r w:rsidR="00731819">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с-ще Десна</w:t>
      </w:r>
      <w:r w:rsidR="00731819">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 xml:space="preserve"> з 02.11.2025 року, згідно </w:t>
      </w:r>
      <w:r w:rsidR="00B84AF2">
        <w:rPr>
          <w:rFonts w:ascii="Times New Roman" w:eastAsia="Times New Roman" w:hAnsi="Times New Roman" w:cs="Times New Roman"/>
          <w:color w:val="000000"/>
          <w:sz w:val="28"/>
          <w:szCs w:val="28"/>
        </w:rPr>
        <w:t xml:space="preserve">з довідкою </w:t>
      </w:r>
      <w:r w:rsidRPr="00C445DA">
        <w:rPr>
          <w:rFonts w:ascii="Times New Roman" w:eastAsia="Times New Roman" w:hAnsi="Times New Roman" w:cs="Times New Roman"/>
          <w:color w:val="000000"/>
          <w:sz w:val="28"/>
          <w:szCs w:val="28"/>
        </w:rPr>
        <w:t>форм</w:t>
      </w:r>
      <w:r w:rsidR="00B84AF2">
        <w:rPr>
          <w:rFonts w:ascii="Times New Roman" w:eastAsia="Times New Roman" w:hAnsi="Times New Roman" w:cs="Times New Roman"/>
          <w:color w:val="000000"/>
          <w:sz w:val="28"/>
          <w:szCs w:val="28"/>
        </w:rPr>
        <w:t>и №</w:t>
      </w:r>
      <w:r w:rsidRPr="00C445DA">
        <w:rPr>
          <w:rFonts w:ascii="Times New Roman" w:eastAsia="Times New Roman" w:hAnsi="Times New Roman" w:cs="Times New Roman"/>
          <w:color w:val="000000"/>
          <w:sz w:val="28"/>
          <w:szCs w:val="28"/>
        </w:rPr>
        <w:t xml:space="preserve">5. До мобілізації працював </w:t>
      </w:r>
      <w:r w:rsidR="00B84AF2">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ВП ЗМЗ ім. В. І. Омельченка АТ «Мотор Січ» на посаді інженер</w:t>
      </w:r>
      <w:r w:rsidR="00B84AF2">
        <w:rPr>
          <w:rFonts w:ascii="Times New Roman" w:eastAsia="Times New Roman" w:hAnsi="Times New Roman" w:cs="Times New Roman"/>
          <w:color w:val="000000"/>
          <w:sz w:val="28"/>
          <w:szCs w:val="28"/>
        </w:rPr>
        <w:t>а</w:t>
      </w:r>
      <w:r w:rsidRPr="00C445DA">
        <w:rPr>
          <w:rFonts w:ascii="Times New Roman" w:eastAsia="Times New Roman" w:hAnsi="Times New Roman" w:cs="Times New Roman"/>
          <w:color w:val="000000"/>
          <w:sz w:val="28"/>
          <w:szCs w:val="28"/>
        </w:rPr>
        <w:t xml:space="preserve"> та був приватним підприємцем, має матеріальну можливість організувати догляд за бабусею шляхом залучення третіх осіб та особисто контролю</w:t>
      </w:r>
      <w:r>
        <w:rPr>
          <w:rFonts w:ascii="Times New Roman" w:eastAsia="Times New Roman" w:hAnsi="Times New Roman" w:cs="Times New Roman"/>
          <w:color w:val="000000"/>
          <w:sz w:val="28"/>
          <w:szCs w:val="28"/>
        </w:rPr>
        <w:t>вати</w:t>
      </w:r>
      <w:r w:rsidRPr="00C445DA">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стан</w:t>
      </w:r>
      <w:r w:rsidRPr="00C445DA">
        <w:rPr>
          <w:rFonts w:ascii="Times New Roman" w:eastAsia="Times New Roman" w:hAnsi="Times New Roman" w:cs="Times New Roman"/>
          <w:color w:val="000000"/>
          <w:sz w:val="28"/>
          <w:szCs w:val="28"/>
        </w:rPr>
        <w:t xml:space="preserve"> її здоров’я під час відпусток та звільнень. </w:t>
      </w:r>
    </w:p>
    <w:p w14:paraId="3500E597" w14:textId="2EA28115" w:rsidR="0010448B" w:rsidRDefault="0010448B" w:rsidP="00E906BC">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906BC" w:rsidRPr="00E906BC">
        <w:rPr>
          <w:rFonts w:ascii="Times New Roman" w:hAnsi="Times New Roman" w:cs="Times New Roman"/>
          <w:sz w:val="28"/>
          <w:szCs w:val="28"/>
        </w:rPr>
        <w:t xml:space="preserve">Інформація про інших осіб, які б виявили бажання встановити опіку над Лютою В. І., до органу опіки та піклування не надходила. </w:t>
      </w:r>
      <w:r>
        <w:rPr>
          <w:rFonts w:ascii="Times New Roman" w:eastAsia="Times New Roman" w:hAnsi="Times New Roman" w:cs="Times New Roman"/>
          <w:color w:val="000000"/>
          <w:sz w:val="28"/>
          <w:szCs w:val="28"/>
        </w:rPr>
        <w:t xml:space="preserve">Рішенням виконавчого </w:t>
      </w:r>
      <w:r>
        <w:rPr>
          <w:rFonts w:ascii="Times New Roman" w:eastAsia="Times New Roman" w:hAnsi="Times New Roman" w:cs="Times New Roman"/>
          <w:color w:val="000000"/>
          <w:sz w:val="28"/>
          <w:szCs w:val="28"/>
        </w:rPr>
        <w:lastRenderedPageBreak/>
        <w:t xml:space="preserve">комітету </w:t>
      </w:r>
      <w:r w:rsidR="00B84AF2">
        <w:rPr>
          <w:rFonts w:ascii="Times New Roman" w:eastAsia="Times New Roman" w:hAnsi="Times New Roman" w:cs="Times New Roman"/>
          <w:color w:val="000000"/>
          <w:sz w:val="28"/>
          <w:szCs w:val="28"/>
        </w:rPr>
        <w:t xml:space="preserve">Хорольської міської ради </w:t>
      </w:r>
      <w:r>
        <w:rPr>
          <w:rFonts w:ascii="Times New Roman" w:eastAsia="Times New Roman" w:hAnsi="Times New Roman" w:cs="Times New Roman"/>
          <w:color w:val="000000"/>
          <w:sz w:val="28"/>
          <w:szCs w:val="28"/>
        </w:rPr>
        <w:t xml:space="preserve">«Про затвердження висновку щодо можливості </w:t>
      </w:r>
      <w:proofErr w:type="spellStart"/>
      <w:r>
        <w:rPr>
          <w:rFonts w:ascii="Times New Roman" w:eastAsia="Times New Roman" w:hAnsi="Times New Roman" w:cs="Times New Roman"/>
          <w:color w:val="000000"/>
          <w:sz w:val="28"/>
          <w:szCs w:val="28"/>
        </w:rPr>
        <w:t>Желтухіна</w:t>
      </w:r>
      <w:proofErr w:type="spellEnd"/>
      <w:r>
        <w:rPr>
          <w:rFonts w:ascii="Times New Roman" w:eastAsia="Times New Roman" w:hAnsi="Times New Roman" w:cs="Times New Roman"/>
          <w:color w:val="000000"/>
          <w:sz w:val="28"/>
          <w:szCs w:val="28"/>
        </w:rPr>
        <w:t xml:space="preserve"> В. А. бути опікуном над Лютою» від 21.04.2026 №131 було затверджено висновок опікунської ради. </w:t>
      </w:r>
    </w:p>
    <w:p w14:paraId="7E74B1C3" w14:textId="29083EBB" w:rsidR="0010448B" w:rsidRPr="000B68BF" w:rsidRDefault="00B84AF2"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color w:val="0A0A0A"/>
          <w:sz w:val="28"/>
          <w:szCs w:val="28"/>
          <w:shd w:val="clear" w:color="auto" w:fill="FFFFFF"/>
        </w:rPr>
        <w:t>Відповідно до</w:t>
      </w:r>
      <w:r w:rsidR="0010448B" w:rsidRPr="000B68BF">
        <w:rPr>
          <w:rFonts w:ascii="Times New Roman" w:hAnsi="Times New Roman" w:cs="Times New Roman"/>
          <w:color w:val="0A0A0A"/>
          <w:sz w:val="28"/>
          <w:szCs w:val="28"/>
          <w:shd w:val="clear" w:color="auto" w:fill="FFFFFF"/>
        </w:rPr>
        <w:t xml:space="preserve"> </w:t>
      </w:r>
      <w:r w:rsidR="0010448B">
        <w:rPr>
          <w:rFonts w:ascii="Times New Roman" w:hAnsi="Times New Roman" w:cs="Times New Roman"/>
          <w:color w:val="0A0A0A"/>
          <w:sz w:val="28"/>
          <w:szCs w:val="28"/>
          <w:shd w:val="clear" w:color="auto" w:fill="FFFFFF"/>
        </w:rPr>
        <w:t>статті</w:t>
      </w:r>
      <w:r w:rsidR="0010448B" w:rsidRPr="000B68BF">
        <w:rPr>
          <w:rFonts w:ascii="Times New Roman" w:hAnsi="Times New Roman" w:cs="Times New Roman"/>
          <w:color w:val="0A0A0A"/>
          <w:sz w:val="28"/>
          <w:szCs w:val="28"/>
          <w:shd w:val="clear" w:color="auto" w:fill="FFFFFF"/>
        </w:rPr>
        <w:t xml:space="preserve"> 67 </w:t>
      </w:r>
      <w:r w:rsidR="00731819" w:rsidRPr="00731819">
        <w:rPr>
          <w:rStyle w:val="af2"/>
          <w:rFonts w:ascii="Times New Roman" w:hAnsi="Times New Roman" w:cs="Times New Roman"/>
          <w:b w:val="0"/>
          <w:bCs w:val="0"/>
          <w:sz w:val="28"/>
          <w:szCs w:val="28"/>
        </w:rPr>
        <w:t>Цивільного кодексу України</w:t>
      </w:r>
      <w:r w:rsidR="0010448B" w:rsidRPr="000B68BF">
        <w:rPr>
          <w:rFonts w:ascii="Times New Roman" w:hAnsi="Times New Roman" w:cs="Times New Roman"/>
          <w:color w:val="0A0A0A"/>
          <w:sz w:val="28"/>
          <w:szCs w:val="28"/>
          <w:shd w:val="clear" w:color="auto" w:fill="FFFFFF"/>
        </w:rPr>
        <w:t>, обов'язки опікуна включають передусім захист прав та інтересів підопічного, забезпечення його доглядом та лікуванням, що</w:t>
      </w:r>
      <w:r w:rsidR="0010448B" w:rsidRPr="00915C69">
        <w:rPr>
          <w:color w:val="0A0A0A"/>
          <w:sz w:val="28"/>
          <w:szCs w:val="28"/>
          <w:shd w:val="clear" w:color="auto" w:fill="FFFFFF"/>
        </w:rPr>
        <w:t xml:space="preserve"> </w:t>
      </w:r>
      <w:r w:rsidR="0010448B" w:rsidRPr="000B68BF">
        <w:rPr>
          <w:rFonts w:ascii="Times New Roman" w:hAnsi="Times New Roman" w:cs="Times New Roman"/>
          <w:color w:val="0A0A0A"/>
          <w:sz w:val="28"/>
          <w:szCs w:val="28"/>
          <w:shd w:val="clear" w:color="auto" w:fill="FFFFFF"/>
        </w:rPr>
        <w:t>може здійснюватися кандидатом як особисто, так і шляхом організації відповідної допомоги за власні кошти.</w:t>
      </w:r>
    </w:p>
    <w:p w14:paraId="14F56CFA" w14:textId="17DA3F42" w:rsidR="00E906BC" w:rsidRDefault="00E906BC" w:rsidP="00E906BC">
      <w:pPr>
        <w:suppressAutoHyphens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Pr="00E906BC">
        <w:rPr>
          <w:rFonts w:ascii="Times New Roman" w:eastAsia="Times New Roman" w:hAnsi="Times New Roman" w:cs="Times New Roman"/>
          <w:sz w:val="28"/>
          <w:szCs w:val="28"/>
          <w:lang w:eastAsia="uk-UA"/>
        </w:rPr>
        <w:t xml:space="preserve">Враховуючи вищевикладені обставини, наявність близьких родинних </w:t>
      </w:r>
      <w:proofErr w:type="spellStart"/>
      <w:r w:rsidRPr="00E906BC">
        <w:rPr>
          <w:rFonts w:ascii="Times New Roman" w:eastAsia="Times New Roman" w:hAnsi="Times New Roman" w:cs="Times New Roman"/>
          <w:sz w:val="28"/>
          <w:szCs w:val="28"/>
          <w:lang w:eastAsia="uk-UA"/>
        </w:rPr>
        <w:t>зв'язків</w:t>
      </w:r>
      <w:proofErr w:type="spellEnd"/>
      <w:r w:rsidRPr="00E906BC">
        <w:rPr>
          <w:rFonts w:ascii="Times New Roman" w:eastAsia="Times New Roman" w:hAnsi="Times New Roman" w:cs="Times New Roman"/>
          <w:sz w:val="28"/>
          <w:szCs w:val="28"/>
          <w:lang w:eastAsia="uk-UA"/>
        </w:rPr>
        <w:t xml:space="preserve"> та відсутність інших кандидатів, керуючись статтями 60, 63, 67 Цивільного кодексу України та статтею 300 Цивільного процесуального кодексу України, орган опіки та піклування виконавчого комітету Хорольської міської ради вважає за доцільне призначення </w:t>
      </w:r>
      <w:proofErr w:type="spellStart"/>
      <w:r w:rsidRPr="00E906BC">
        <w:rPr>
          <w:rFonts w:ascii="Times New Roman" w:eastAsia="Times New Roman" w:hAnsi="Times New Roman" w:cs="Times New Roman"/>
          <w:sz w:val="28"/>
          <w:szCs w:val="28"/>
          <w:lang w:eastAsia="uk-UA"/>
        </w:rPr>
        <w:t>Желтухіна</w:t>
      </w:r>
      <w:proofErr w:type="spellEnd"/>
      <w:r w:rsidRPr="00E906BC">
        <w:rPr>
          <w:rFonts w:ascii="Times New Roman" w:eastAsia="Times New Roman" w:hAnsi="Times New Roman" w:cs="Times New Roman"/>
          <w:sz w:val="28"/>
          <w:szCs w:val="28"/>
          <w:lang w:eastAsia="uk-UA"/>
        </w:rPr>
        <w:t xml:space="preserve"> В. А. опікуном над Лютою В. І. у разі визнання її судом недієздатною.</w:t>
      </w:r>
    </w:p>
    <w:p w14:paraId="2C80F8F0" w14:textId="76E5DA76" w:rsidR="00E906BC" w:rsidRPr="00E906BC" w:rsidRDefault="00E906BC" w:rsidP="00E906BC">
      <w:pPr>
        <w:suppressAutoHyphens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Pr="00E906BC">
        <w:rPr>
          <w:rFonts w:ascii="Times New Roman" w:hAnsi="Times New Roman" w:cs="Times New Roman"/>
          <w:sz w:val="28"/>
          <w:szCs w:val="28"/>
        </w:rPr>
        <w:t>На підставі викладеного, орган опіки та піклування</w:t>
      </w:r>
    </w:p>
    <w:p w14:paraId="3A4746DA" w14:textId="77777777" w:rsidR="0010448B" w:rsidRPr="00CC4F57" w:rsidRDefault="0010448B"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5B75E65F" w14:textId="17977337" w:rsidR="0010448B" w:rsidRDefault="0010448B" w:rsidP="0010448B">
      <w:pPr>
        <w:spacing w:after="0" w:line="240" w:lineRule="auto"/>
        <w:ind w:firstLine="7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ПРОСИ</w:t>
      </w:r>
      <w:r w:rsidR="00E906BC">
        <w:rPr>
          <w:rFonts w:ascii="Times New Roman" w:eastAsia="Times New Roman" w:hAnsi="Times New Roman" w:cs="Times New Roman"/>
          <w:b/>
          <w:bCs/>
          <w:color w:val="000000"/>
          <w:sz w:val="28"/>
          <w:szCs w:val="28"/>
        </w:rPr>
        <w:t>ТЬ</w:t>
      </w:r>
      <w:r>
        <w:rPr>
          <w:rFonts w:ascii="Times New Roman" w:eastAsia="Times New Roman" w:hAnsi="Times New Roman" w:cs="Times New Roman"/>
          <w:b/>
          <w:bCs/>
          <w:color w:val="000000"/>
          <w:sz w:val="28"/>
          <w:szCs w:val="28"/>
        </w:rPr>
        <w:t xml:space="preserve"> СУД:</w:t>
      </w:r>
    </w:p>
    <w:p w14:paraId="5513A7CC" w14:textId="77777777" w:rsidR="0010448B" w:rsidRPr="00CC4F57" w:rsidRDefault="0010448B" w:rsidP="0010448B">
      <w:pPr>
        <w:spacing w:after="0" w:line="240" w:lineRule="auto"/>
        <w:ind w:firstLine="709"/>
        <w:jc w:val="center"/>
        <w:rPr>
          <w:rFonts w:ascii="Times New Roman" w:eastAsia="Times New Roman" w:hAnsi="Times New Roman" w:cs="Times New Roman"/>
          <w:b/>
          <w:bCs/>
          <w:color w:val="000000"/>
          <w:sz w:val="28"/>
          <w:szCs w:val="28"/>
        </w:rPr>
      </w:pPr>
    </w:p>
    <w:p w14:paraId="6E191C6A" w14:textId="2B0075CA" w:rsidR="0010448B" w:rsidRPr="00D1571D" w:rsidRDefault="0010448B" w:rsidP="0010448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призначити </w:t>
      </w:r>
      <w:proofErr w:type="spellStart"/>
      <w:r w:rsidR="00CC4F57">
        <w:rPr>
          <w:rFonts w:ascii="Times New Roman" w:eastAsia="Times New Roman" w:hAnsi="Times New Roman" w:cs="Times New Roman"/>
          <w:color w:val="000000"/>
          <w:sz w:val="28"/>
          <w:szCs w:val="28"/>
        </w:rPr>
        <w:t>Желтухін</w:t>
      </w:r>
      <w:r w:rsidR="00CC4F57">
        <w:rPr>
          <w:rFonts w:ascii="Times New Roman" w:eastAsia="Times New Roman" w:hAnsi="Times New Roman" w:cs="Times New Roman"/>
          <w:color w:val="000000"/>
          <w:sz w:val="28"/>
          <w:szCs w:val="28"/>
        </w:rPr>
        <w:t>а</w:t>
      </w:r>
      <w:proofErr w:type="spellEnd"/>
      <w:r w:rsidR="00CC4F57">
        <w:rPr>
          <w:rFonts w:ascii="Times New Roman" w:eastAsia="Times New Roman" w:hAnsi="Times New Roman" w:cs="Times New Roman"/>
          <w:color w:val="000000"/>
          <w:sz w:val="28"/>
          <w:szCs w:val="28"/>
        </w:rPr>
        <w:t xml:space="preserve"> </w:t>
      </w:r>
      <w:proofErr w:type="spellStart"/>
      <w:r w:rsidR="00CC4F57">
        <w:rPr>
          <w:rFonts w:ascii="Times New Roman" w:eastAsia="Times New Roman" w:hAnsi="Times New Roman" w:cs="Times New Roman"/>
          <w:color w:val="000000"/>
          <w:sz w:val="28"/>
          <w:szCs w:val="28"/>
        </w:rPr>
        <w:t>Вячеслав</w:t>
      </w:r>
      <w:r w:rsidR="00CC4F57">
        <w:rPr>
          <w:rFonts w:ascii="Times New Roman" w:eastAsia="Times New Roman" w:hAnsi="Times New Roman" w:cs="Times New Roman"/>
          <w:color w:val="000000"/>
          <w:sz w:val="28"/>
          <w:szCs w:val="28"/>
        </w:rPr>
        <w:t>а</w:t>
      </w:r>
      <w:proofErr w:type="spellEnd"/>
      <w:r w:rsidR="00CC4F57">
        <w:rPr>
          <w:rFonts w:ascii="Times New Roman" w:eastAsia="Times New Roman" w:hAnsi="Times New Roman" w:cs="Times New Roman"/>
          <w:color w:val="000000"/>
          <w:sz w:val="28"/>
          <w:szCs w:val="28"/>
        </w:rPr>
        <w:t xml:space="preserve"> Андрійович</w:t>
      </w:r>
      <w:r w:rsidR="00CC4F57">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01.08.1995</w:t>
      </w:r>
      <w:r>
        <w:rPr>
          <w:rFonts w:ascii="Times New Roman" w:eastAsia="Times New Roman" w:hAnsi="Times New Roman" w:cs="Times New Roman"/>
          <w:color w:val="000000"/>
          <w:sz w:val="28"/>
          <w:szCs w:val="28"/>
        </w:rPr>
        <w:t xml:space="preserve"> року народження</w:t>
      </w:r>
      <w:r w:rsidR="00B84AF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РНОКПП </w:t>
      </w:r>
      <w:r w:rsidR="00CC4F57">
        <w:rPr>
          <w:rFonts w:ascii="Times New Roman" w:eastAsia="Times New Roman" w:hAnsi="Times New Roman" w:cs="Times New Roman"/>
          <w:color w:val="000000"/>
          <w:sz w:val="28"/>
          <w:szCs w:val="28"/>
        </w:rPr>
        <w:t>3491104474</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опікуном</w:t>
      </w:r>
      <w:r>
        <w:rPr>
          <w:rFonts w:ascii="Times New Roman" w:eastAsia="Times New Roman" w:hAnsi="Times New Roman" w:cs="Times New Roman"/>
          <w:color w:val="000000"/>
          <w:sz w:val="28"/>
          <w:szCs w:val="28"/>
        </w:rPr>
        <w:t xml:space="preserve"> над </w:t>
      </w:r>
      <w:r w:rsidR="00CC4F57">
        <w:rPr>
          <w:rFonts w:ascii="Times New Roman" w:eastAsia="Times New Roman" w:hAnsi="Times New Roman" w:cs="Times New Roman"/>
          <w:color w:val="000000"/>
          <w:sz w:val="28"/>
          <w:szCs w:val="28"/>
        </w:rPr>
        <w:t>Люто</w:t>
      </w:r>
      <w:r w:rsidR="00CC4F57">
        <w:rPr>
          <w:rFonts w:ascii="Times New Roman" w:eastAsia="Times New Roman" w:hAnsi="Times New Roman" w:cs="Times New Roman"/>
          <w:color w:val="000000"/>
          <w:sz w:val="28"/>
          <w:szCs w:val="28"/>
        </w:rPr>
        <w:t>ю</w:t>
      </w:r>
      <w:r w:rsidR="00CC4F57">
        <w:rPr>
          <w:rFonts w:ascii="Times New Roman" w:eastAsia="Times New Roman" w:hAnsi="Times New Roman" w:cs="Times New Roman"/>
          <w:color w:val="000000"/>
          <w:sz w:val="28"/>
          <w:szCs w:val="28"/>
        </w:rPr>
        <w:t xml:space="preserve"> Валентин</w:t>
      </w:r>
      <w:r w:rsidR="00CC4F57">
        <w:rPr>
          <w:rFonts w:ascii="Times New Roman" w:eastAsia="Times New Roman" w:hAnsi="Times New Roman" w:cs="Times New Roman"/>
          <w:color w:val="000000"/>
          <w:sz w:val="28"/>
          <w:szCs w:val="28"/>
        </w:rPr>
        <w:t>ою</w:t>
      </w:r>
      <w:r w:rsidR="00CC4F57">
        <w:rPr>
          <w:rFonts w:ascii="Times New Roman" w:eastAsia="Times New Roman" w:hAnsi="Times New Roman" w:cs="Times New Roman"/>
          <w:color w:val="000000"/>
          <w:sz w:val="28"/>
          <w:szCs w:val="28"/>
        </w:rPr>
        <w:t xml:space="preserve"> Іванівн</w:t>
      </w:r>
      <w:r w:rsidR="00CC4F57">
        <w:rPr>
          <w:rFonts w:ascii="Times New Roman" w:eastAsia="Times New Roman" w:hAnsi="Times New Roman" w:cs="Times New Roman"/>
          <w:color w:val="000000"/>
          <w:sz w:val="28"/>
          <w:szCs w:val="28"/>
        </w:rPr>
        <w:t>ою</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 xml:space="preserve">                   29</w:t>
      </w:r>
      <w:r>
        <w:rPr>
          <w:rFonts w:ascii="Times New Roman" w:eastAsia="Times New Roman" w:hAnsi="Times New Roman" w:cs="Times New Roman"/>
          <w:color w:val="000000"/>
          <w:sz w:val="28"/>
          <w:szCs w:val="28"/>
        </w:rPr>
        <w:t>.05.19</w:t>
      </w:r>
      <w:r w:rsidR="00CC4F57">
        <w:rPr>
          <w:rFonts w:ascii="Times New Roman" w:eastAsia="Times New Roman" w:hAnsi="Times New Roman" w:cs="Times New Roman"/>
          <w:color w:val="000000"/>
          <w:sz w:val="28"/>
          <w:szCs w:val="28"/>
        </w:rPr>
        <w:t>48</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р.н</w:t>
      </w:r>
      <w:proofErr w:type="spellEnd"/>
      <w:r>
        <w:rPr>
          <w:rFonts w:ascii="Times New Roman" w:eastAsia="Times New Roman" w:hAnsi="Times New Roman" w:cs="Times New Roman"/>
          <w:color w:val="000000"/>
          <w:sz w:val="28"/>
          <w:szCs w:val="28"/>
        </w:rPr>
        <w:t>.</w:t>
      </w:r>
      <w:r w:rsidR="00B84AF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РНОКПП </w:t>
      </w:r>
      <w:r w:rsidR="00CC4F57">
        <w:rPr>
          <w:rFonts w:ascii="Times New Roman" w:eastAsia="Times New Roman" w:hAnsi="Times New Roman" w:cs="Times New Roman"/>
          <w:color w:val="000000"/>
          <w:sz w:val="28"/>
          <w:szCs w:val="28"/>
        </w:rPr>
        <w:t>1768116547</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жител</w:t>
      </w:r>
      <w:r w:rsidR="00CC4F57">
        <w:rPr>
          <w:rFonts w:ascii="Times New Roman" w:hAnsi="Times New Roman" w:cs="Times New Roman"/>
          <w:sz w:val="28"/>
          <w:szCs w:val="28"/>
        </w:rPr>
        <w:t>ькою</w:t>
      </w:r>
      <w:r>
        <w:rPr>
          <w:rFonts w:ascii="Times New Roman" w:hAnsi="Times New Roman" w:cs="Times New Roman"/>
          <w:sz w:val="28"/>
          <w:szCs w:val="28"/>
        </w:rPr>
        <w:t xml:space="preserve"> </w:t>
      </w:r>
      <w:r w:rsidR="00CC4F57">
        <w:rPr>
          <w:rFonts w:ascii="Times New Roman" w:hAnsi="Times New Roman" w:cs="Times New Roman"/>
          <w:sz w:val="28"/>
          <w:szCs w:val="28"/>
        </w:rPr>
        <w:t>міста Хорол</w:t>
      </w:r>
      <w:r>
        <w:rPr>
          <w:rFonts w:ascii="Times New Roman" w:eastAsia="Times New Roman" w:hAnsi="Times New Roman" w:cs="Times New Roman"/>
          <w:color w:val="000000"/>
          <w:sz w:val="28"/>
          <w:szCs w:val="28"/>
        </w:rPr>
        <w:t>, Лубенського району, Полтавської області</w:t>
      </w:r>
      <w:r w:rsidR="00CC4F57">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у</w:t>
      </w:r>
      <w:r w:rsidR="00CC4F57">
        <w:rPr>
          <w:rFonts w:ascii="Times New Roman" w:eastAsia="Times New Roman" w:hAnsi="Times New Roman" w:cs="Times New Roman"/>
          <w:color w:val="000000"/>
          <w:sz w:val="28"/>
          <w:szCs w:val="28"/>
        </w:rPr>
        <w:t xml:space="preserve"> разі визнання її судом недієздатною.</w:t>
      </w:r>
      <w:r>
        <w:rPr>
          <w:rFonts w:ascii="Times New Roman" w:eastAsia="Times New Roman" w:hAnsi="Times New Roman" w:cs="Times New Roman"/>
          <w:color w:val="000000"/>
          <w:sz w:val="28"/>
          <w:szCs w:val="28"/>
        </w:rPr>
        <w:t xml:space="preserve">   </w:t>
      </w:r>
    </w:p>
    <w:p w14:paraId="54641082" w14:textId="77777777" w:rsidR="0010448B" w:rsidRPr="00CC4F57" w:rsidRDefault="0010448B" w:rsidP="0010448B">
      <w:pPr>
        <w:spacing w:after="0" w:line="240" w:lineRule="auto"/>
        <w:ind w:firstLine="540"/>
        <w:jc w:val="both"/>
        <w:rPr>
          <w:rFonts w:ascii="Times New Roman" w:eastAsia="Times New Roman" w:hAnsi="Times New Roman" w:cs="Times New Roman"/>
          <w:color w:val="000000"/>
          <w:sz w:val="28"/>
          <w:szCs w:val="28"/>
        </w:rPr>
      </w:pPr>
    </w:p>
    <w:p w14:paraId="1DDA2AC3" w14:textId="77777777" w:rsidR="0010448B" w:rsidRDefault="0010448B" w:rsidP="0010448B">
      <w:pPr>
        <w:spacing w:after="0" w:line="240" w:lineRule="auto"/>
        <w:ind w:firstLine="540"/>
        <w:jc w:val="both"/>
        <w:rPr>
          <w:rFonts w:ascii="Times New Roman" w:eastAsia="Times New Roman" w:hAnsi="Times New Roman" w:cs="Times New Roman"/>
          <w:color w:val="000000"/>
          <w:sz w:val="28"/>
          <w:szCs w:val="28"/>
        </w:rPr>
      </w:pPr>
    </w:p>
    <w:p w14:paraId="28767968" w14:textId="77777777" w:rsidR="00CC4F57" w:rsidRPr="00CC4F57" w:rsidRDefault="00CC4F57" w:rsidP="0010448B">
      <w:pPr>
        <w:spacing w:after="0" w:line="240" w:lineRule="auto"/>
        <w:ind w:firstLine="540"/>
        <w:jc w:val="both"/>
        <w:rPr>
          <w:rFonts w:ascii="Times New Roman" w:eastAsia="Times New Roman" w:hAnsi="Times New Roman" w:cs="Times New Roman"/>
          <w:color w:val="000000"/>
          <w:sz w:val="28"/>
          <w:szCs w:val="28"/>
        </w:rPr>
      </w:pPr>
    </w:p>
    <w:p w14:paraId="6B0DC0B2" w14:textId="6B1581A2" w:rsidR="00CC4F57" w:rsidRPr="00CC4F57" w:rsidRDefault="00CC4F57" w:rsidP="00CC4F57">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bdr w:val="none" w:sz="0" w:space="0" w:color="auto" w:frame="1"/>
        </w:rPr>
        <w:t>З</w:t>
      </w:r>
      <w:r w:rsidRPr="00CC4F57">
        <w:rPr>
          <w:rFonts w:ascii="Times New Roman" w:eastAsia="Times New Roman" w:hAnsi="Times New Roman" w:cs="Times New Roman"/>
          <w:color w:val="000000" w:themeColor="text1"/>
          <w:sz w:val="28"/>
          <w:szCs w:val="28"/>
          <w:bdr w:val="none" w:sz="0" w:space="0" w:color="auto" w:frame="1"/>
        </w:rPr>
        <w:t>аступник</w:t>
      </w:r>
      <w:r w:rsidRPr="00CC4F57">
        <w:rPr>
          <w:rFonts w:ascii="Times New Roman" w:hAnsi="Times New Roman" w:cs="Times New Roman"/>
          <w:bCs/>
          <w:color w:val="000000"/>
          <w:sz w:val="28"/>
          <w:szCs w:val="28"/>
          <w:bdr w:val="none" w:sz="0" w:space="0" w:color="auto" w:frame="1"/>
        </w:rPr>
        <w:t xml:space="preserve"> </w:t>
      </w:r>
      <w:r>
        <w:rPr>
          <w:rFonts w:ascii="Times New Roman" w:hAnsi="Times New Roman" w:cs="Times New Roman"/>
          <w:bCs/>
          <w:color w:val="000000"/>
          <w:sz w:val="28"/>
          <w:szCs w:val="28"/>
          <w:bdr w:val="none" w:sz="0" w:space="0" w:color="auto" w:frame="1"/>
        </w:rPr>
        <w:t>г</w:t>
      </w:r>
      <w:r w:rsidRPr="00FF6570">
        <w:rPr>
          <w:rFonts w:ascii="Times New Roman" w:hAnsi="Times New Roman" w:cs="Times New Roman"/>
          <w:bCs/>
          <w:color w:val="000000"/>
          <w:sz w:val="28"/>
          <w:szCs w:val="28"/>
          <w:bdr w:val="none" w:sz="0" w:space="0" w:color="auto" w:frame="1"/>
        </w:rPr>
        <w:t>олов</w:t>
      </w:r>
      <w:r>
        <w:rPr>
          <w:rFonts w:ascii="Times New Roman" w:hAnsi="Times New Roman" w:cs="Times New Roman"/>
          <w:bCs/>
          <w:color w:val="000000"/>
          <w:sz w:val="28"/>
          <w:szCs w:val="28"/>
          <w:bdr w:val="none" w:sz="0" w:space="0" w:color="auto" w:frame="1"/>
        </w:rPr>
        <w:t>и</w:t>
      </w:r>
    </w:p>
    <w:p w14:paraId="55A74505" w14:textId="2291A1F7" w:rsidR="0010448B" w:rsidRDefault="0010448B" w:rsidP="00CC4F57">
      <w:pPr>
        <w:tabs>
          <w:tab w:val="left" w:pos="7088"/>
        </w:tabs>
        <w:jc w:val="both"/>
        <w:rPr>
          <w:rFonts w:ascii="Times New Roman" w:hAnsi="Times New Roman" w:cs="Times New Roman"/>
          <w:bCs/>
          <w:color w:val="000000"/>
          <w:sz w:val="28"/>
          <w:szCs w:val="28"/>
          <w:bdr w:val="none" w:sz="0" w:space="0" w:color="auto" w:frame="1"/>
        </w:rPr>
      </w:pPr>
      <w:r w:rsidRPr="00FF6570">
        <w:rPr>
          <w:rFonts w:ascii="Times New Roman" w:hAnsi="Times New Roman" w:cs="Times New Roman"/>
          <w:bCs/>
          <w:color w:val="000000"/>
          <w:sz w:val="28"/>
          <w:szCs w:val="28"/>
          <w:bdr w:val="none" w:sz="0" w:space="0" w:color="auto" w:frame="1"/>
        </w:rPr>
        <w:t xml:space="preserve">опікунської ради                  </w:t>
      </w:r>
      <w:r w:rsidR="00CC4F57">
        <w:rPr>
          <w:rFonts w:ascii="Times New Roman" w:hAnsi="Times New Roman" w:cs="Times New Roman"/>
          <w:bCs/>
          <w:color w:val="000000"/>
          <w:sz w:val="28"/>
          <w:szCs w:val="28"/>
          <w:bdr w:val="none" w:sz="0" w:space="0" w:color="auto" w:frame="1"/>
        </w:rPr>
        <w:t xml:space="preserve">                         </w:t>
      </w:r>
      <w:r w:rsidRPr="00FF6570">
        <w:rPr>
          <w:rFonts w:ascii="Times New Roman" w:hAnsi="Times New Roman" w:cs="Times New Roman"/>
          <w:bCs/>
          <w:color w:val="000000"/>
          <w:sz w:val="28"/>
          <w:szCs w:val="28"/>
          <w:bdr w:val="none" w:sz="0" w:space="0" w:color="auto" w:frame="1"/>
        </w:rPr>
        <w:t xml:space="preserve">                    </w:t>
      </w:r>
      <w:r w:rsidR="00CC4F57">
        <w:rPr>
          <w:rFonts w:ascii="Times New Roman" w:hAnsi="Times New Roman" w:cs="Times New Roman"/>
          <w:bCs/>
          <w:color w:val="000000"/>
          <w:sz w:val="28"/>
          <w:szCs w:val="28"/>
          <w:bdr w:val="none" w:sz="0" w:space="0" w:color="auto" w:frame="1"/>
        </w:rPr>
        <w:t xml:space="preserve">         Наталія БРОВКО </w:t>
      </w:r>
    </w:p>
    <w:p w14:paraId="0D0FA3EA" w14:textId="77777777" w:rsidR="0010448B" w:rsidRDefault="0010448B" w:rsidP="0010448B">
      <w:pPr>
        <w:jc w:val="both"/>
        <w:rPr>
          <w:rFonts w:ascii="Times New Roman" w:hAnsi="Times New Roman" w:cs="Times New Roman"/>
          <w:bCs/>
          <w:color w:val="000000"/>
          <w:sz w:val="28"/>
          <w:szCs w:val="28"/>
          <w:bdr w:val="none" w:sz="0" w:space="0" w:color="auto" w:frame="1"/>
        </w:rPr>
      </w:pPr>
    </w:p>
    <w:p w14:paraId="64AE4408" w14:textId="77777777" w:rsidR="0010448B" w:rsidRDefault="0010448B"/>
    <w:sectPr w:rsidR="0010448B" w:rsidSect="00CC4F57">
      <w:headerReference w:type="default" r:id="rId6"/>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0273" w14:textId="77777777" w:rsidR="001130C1" w:rsidRDefault="001130C1" w:rsidP="0010448B">
      <w:pPr>
        <w:spacing w:after="0" w:line="240" w:lineRule="auto"/>
      </w:pPr>
      <w:r>
        <w:separator/>
      </w:r>
    </w:p>
  </w:endnote>
  <w:endnote w:type="continuationSeparator" w:id="0">
    <w:p w14:paraId="360F9B63" w14:textId="77777777" w:rsidR="001130C1" w:rsidRDefault="001130C1" w:rsidP="0010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98">
    <w:altName w:val="Times New Roman"/>
    <w:charset w:val="CC"/>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D7CD7" w14:textId="77777777" w:rsidR="001130C1" w:rsidRDefault="001130C1" w:rsidP="0010448B">
      <w:pPr>
        <w:spacing w:after="0" w:line="240" w:lineRule="auto"/>
      </w:pPr>
      <w:r>
        <w:separator/>
      </w:r>
    </w:p>
  </w:footnote>
  <w:footnote w:type="continuationSeparator" w:id="0">
    <w:p w14:paraId="0B7A70E6" w14:textId="77777777" w:rsidR="001130C1" w:rsidRDefault="001130C1" w:rsidP="0010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3660"/>
      <w:docPartObj>
        <w:docPartGallery w:val="Page Numbers (Top of Page)"/>
        <w:docPartUnique/>
      </w:docPartObj>
    </w:sdtPr>
    <w:sdtEndPr/>
    <w:sdtContent>
      <w:p w14:paraId="1F466782" w14:textId="2159D965" w:rsidR="0010448B" w:rsidRDefault="0010448B">
        <w:pPr>
          <w:pStyle w:val="ae"/>
          <w:jc w:val="center"/>
        </w:pPr>
        <w:r>
          <w:fldChar w:fldCharType="begin"/>
        </w:r>
        <w:r>
          <w:instrText>PAGE   \* MERGEFORMAT</w:instrText>
        </w:r>
        <w:r>
          <w:fldChar w:fldCharType="separate"/>
        </w:r>
        <w:r>
          <w:t>2</w:t>
        </w:r>
        <w:r>
          <w:fldChar w:fldCharType="end"/>
        </w:r>
      </w:p>
    </w:sdtContent>
  </w:sdt>
  <w:p w14:paraId="3CAC2369" w14:textId="77777777" w:rsidR="0010448B" w:rsidRDefault="0010448B">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48B"/>
    <w:rsid w:val="0010448B"/>
    <w:rsid w:val="001130C1"/>
    <w:rsid w:val="004B33DB"/>
    <w:rsid w:val="00544C03"/>
    <w:rsid w:val="00731819"/>
    <w:rsid w:val="008F25AC"/>
    <w:rsid w:val="00B84AF2"/>
    <w:rsid w:val="00CC4F57"/>
    <w:rsid w:val="00E906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FD29"/>
  <w15:chartTrackingRefBased/>
  <w15:docId w15:val="{4F5D5831-E835-4211-8EC3-A43C776D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48B"/>
    <w:pPr>
      <w:suppressAutoHyphens/>
      <w:spacing w:after="200" w:line="276" w:lineRule="auto"/>
    </w:pPr>
    <w:rPr>
      <w:rFonts w:ascii="Calibri" w:eastAsia="SimSun" w:hAnsi="Calibri" w:cs="font1298"/>
      <w:kern w:val="0"/>
      <w:sz w:val="22"/>
      <w:szCs w:val="22"/>
      <w:lang w:eastAsia="ar-SA"/>
      <w14:ligatures w14:val="none"/>
    </w:rPr>
  </w:style>
  <w:style w:type="paragraph" w:styleId="1">
    <w:name w:val="heading 1"/>
    <w:basedOn w:val="a"/>
    <w:next w:val="a"/>
    <w:link w:val="10"/>
    <w:uiPriority w:val="9"/>
    <w:qFormat/>
    <w:rsid w:val="0010448B"/>
    <w:pPr>
      <w:keepNext/>
      <w:keepLines/>
      <w:suppressAutoHyphens w:val="0"/>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10448B"/>
    <w:pPr>
      <w:keepNext/>
      <w:keepLines/>
      <w:suppressAutoHyphens w:val="0"/>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10448B"/>
    <w:pPr>
      <w:keepNext/>
      <w:keepLines/>
      <w:suppressAutoHyphens w:val="0"/>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10448B"/>
    <w:pPr>
      <w:keepNext/>
      <w:keepLines/>
      <w:suppressAutoHyphens w:val="0"/>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10448B"/>
    <w:pPr>
      <w:keepNext/>
      <w:keepLines/>
      <w:suppressAutoHyphens w:val="0"/>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10448B"/>
    <w:pPr>
      <w:keepNext/>
      <w:keepLines/>
      <w:suppressAutoHyphens w:val="0"/>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10448B"/>
    <w:pPr>
      <w:keepNext/>
      <w:keepLines/>
      <w:suppressAutoHyphens w:val="0"/>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10448B"/>
    <w:pPr>
      <w:keepNext/>
      <w:keepLines/>
      <w:suppressAutoHyphens w:val="0"/>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10448B"/>
    <w:pPr>
      <w:keepNext/>
      <w:keepLines/>
      <w:suppressAutoHyphens w:val="0"/>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48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0448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0448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0448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0448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0448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0448B"/>
    <w:rPr>
      <w:rFonts w:eastAsiaTheme="majorEastAsia" w:cstheme="majorBidi"/>
      <w:color w:val="595959" w:themeColor="text1" w:themeTint="A6"/>
    </w:rPr>
  </w:style>
  <w:style w:type="character" w:customStyle="1" w:styleId="80">
    <w:name w:val="Заголовок 8 Знак"/>
    <w:basedOn w:val="a0"/>
    <w:link w:val="8"/>
    <w:uiPriority w:val="9"/>
    <w:semiHidden/>
    <w:rsid w:val="0010448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0448B"/>
    <w:rPr>
      <w:rFonts w:eastAsiaTheme="majorEastAsia" w:cstheme="majorBidi"/>
      <w:color w:val="272727" w:themeColor="text1" w:themeTint="D8"/>
    </w:rPr>
  </w:style>
  <w:style w:type="paragraph" w:styleId="a3">
    <w:name w:val="Title"/>
    <w:basedOn w:val="a"/>
    <w:next w:val="a"/>
    <w:link w:val="a4"/>
    <w:uiPriority w:val="10"/>
    <w:qFormat/>
    <w:rsid w:val="0010448B"/>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1044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448B"/>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10448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0448B"/>
    <w:pPr>
      <w:suppressAutoHyphens w:val="0"/>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8">
    <w:name w:val="Цитата Знак"/>
    <w:basedOn w:val="a0"/>
    <w:link w:val="a7"/>
    <w:uiPriority w:val="29"/>
    <w:rsid w:val="0010448B"/>
    <w:rPr>
      <w:i/>
      <w:iCs/>
      <w:color w:val="404040" w:themeColor="text1" w:themeTint="BF"/>
    </w:rPr>
  </w:style>
  <w:style w:type="paragraph" w:styleId="a9">
    <w:name w:val="List Paragraph"/>
    <w:basedOn w:val="a"/>
    <w:uiPriority w:val="34"/>
    <w:qFormat/>
    <w:rsid w:val="0010448B"/>
    <w:pPr>
      <w:suppressAutoHyphens w:val="0"/>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a">
    <w:name w:val="Intense Emphasis"/>
    <w:basedOn w:val="a0"/>
    <w:uiPriority w:val="21"/>
    <w:qFormat/>
    <w:rsid w:val="0010448B"/>
    <w:rPr>
      <w:i/>
      <w:iCs/>
      <w:color w:val="2F5496" w:themeColor="accent1" w:themeShade="BF"/>
    </w:rPr>
  </w:style>
  <w:style w:type="paragraph" w:styleId="ab">
    <w:name w:val="Intense Quote"/>
    <w:basedOn w:val="a"/>
    <w:next w:val="a"/>
    <w:link w:val="ac"/>
    <w:uiPriority w:val="30"/>
    <w:qFormat/>
    <w:rsid w:val="0010448B"/>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ac">
    <w:name w:val="Насичена цитата Знак"/>
    <w:basedOn w:val="a0"/>
    <w:link w:val="ab"/>
    <w:uiPriority w:val="30"/>
    <w:rsid w:val="0010448B"/>
    <w:rPr>
      <w:i/>
      <w:iCs/>
      <w:color w:val="2F5496" w:themeColor="accent1" w:themeShade="BF"/>
    </w:rPr>
  </w:style>
  <w:style w:type="character" w:styleId="ad">
    <w:name w:val="Intense Reference"/>
    <w:basedOn w:val="a0"/>
    <w:uiPriority w:val="32"/>
    <w:qFormat/>
    <w:rsid w:val="0010448B"/>
    <w:rPr>
      <w:b/>
      <w:bCs/>
      <w:smallCaps/>
      <w:color w:val="2F5496" w:themeColor="accent1" w:themeShade="BF"/>
      <w:spacing w:val="5"/>
    </w:rPr>
  </w:style>
  <w:style w:type="paragraph" w:styleId="ae">
    <w:name w:val="header"/>
    <w:basedOn w:val="a"/>
    <w:link w:val="af"/>
    <w:uiPriority w:val="99"/>
    <w:unhideWhenUsed/>
    <w:rsid w:val="0010448B"/>
    <w:pPr>
      <w:tabs>
        <w:tab w:val="center" w:pos="4513"/>
        <w:tab w:val="right" w:pos="9026"/>
      </w:tabs>
      <w:spacing w:after="0" w:line="240" w:lineRule="auto"/>
    </w:pPr>
  </w:style>
  <w:style w:type="character" w:customStyle="1" w:styleId="af">
    <w:name w:val="Верхній колонтитул Знак"/>
    <w:basedOn w:val="a0"/>
    <w:link w:val="ae"/>
    <w:uiPriority w:val="99"/>
    <w:rsid w:val="0010448B"/>
    <w:rPr>
      <w:rFonts w:ascii="Calibri" w:eastAsia="SimSun" w:hAnsi="Calibri" w:cs="font1298"/>
      <w:kern w:val="0"/>
      <w:sz w:val="22"/>
      <w:szCs w:val="22"/>
      <w:lang w:eastAsia="ar-SA"/>
      <w14:ligatures w14:val="none"/>
    </w:rPr>
  </w:style>
  <w:style w:type="paragraph" w:styleId="af0">
    <w:name w:val="footer"/>
    <w:basedOn w:val="a"/>
    <w:link w:val="af1"/>
    <w:uiPriority w:val="99"/>
    <w:unhideWhenUsed/>
    <w:rsid w:val="0010448B"/>
    <w:pPr>
      <w:tabs>
        <w:tab w:val="center" w:pos="4513"/>
        <w:tab w:val="right" w:pos="9026"/>
      </w:tabs>
      <w:spacing w:after="0" w:line="240" w:lineRule="auto"/>
    </w:pPr>
  </w:style>
  <w:style w:type="character" w:customStyle="1" w:styleId="af1">
    <w:name w:val="Нижній колонтитул Знак"/>
    <w:basedOn w:val="a0"/>
    <w:link w:val="af0"/>
    <w:uiPriority w:val="99"/>
    <w:rsid w:val="0010448B"/>
    <w:rPr>
      <w:rFonts w:ascii="Calibri" w:eastAsia="SimSun" w:hAnsi="Calibri" w:cs="font1298"/>
      <w:kern w:val="0"/>
      <w:sz w:val="22"/>
      <w:szCs w:val="22"/>
      <w:lang w:eastAsia="ar-SA"/>
      <w14:ligatures w14:val="none"/>
    </w:rPr>
  </w:style>
  <w:style w:type="character" w:styleId="af2">
    <w:name w:val="Strong"/>
    <w:basedOn w:val="a0"/>
    <w:uiPriority w:val="22"/>
    <w:qFormat/>
    <w:rsid w:val="007318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2571</Words>
  <Characters>1466</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 Панченко</dc:creator>
  <cp:keywords/>
  <dc:description/>
  <cp:lastModifiedBy>Віта Панченко</cp:lastModifiedBy>
  <cp:revision>3</cp:revision>
  <cp:lastPrinted>2026-05-27T13:49:00Z</cp:lastPrinted>
  <dcterms:created xsi:type="dcterms:W3CDTF">2026-05-27T13:03:00Z</dcterms:created>
  <dcterms:modified xsi:type="dcterms:W3CDTF">2026-05-27T13:50:00Z</dcterms:modified>
</cp:coreProperties>
</file>